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19936C" w14:textId="77777777" w:rsidR="00F327CE" w:rsidRDefault="00000000">
      <w:pPr>
        <w:pStyle w:val="Heading1"/>
      </w:pPr>
      <w:r>
        <w:t>How to Add keystore.p12 to the Windows Trust Store for FieldAnalytics</w:t>
      </w:r>
    </w:p>
    <w:p w14:paraId="3A397864" w14:textId="77777777" w:rsidR="00F327CE" w:rsidRDefault="00000000">
      <w:r>
        <w:t>To prevent HTTPS insecure connection warnings, follow these steps to import the keystore.p12 file into the Windows trust store.</w:t>
      </w:r>
    </w:p>
    <w:p w14:paraId="49CC6C38" w14:textId="77777777" w:rsidR="00F327CE" w:rsidRDefault="00000000">
      <w:pPr>
        <w:pStyle w:val="Heading2"/>
      </w:pPr>
      <w:r>
        <w:t>Step 1: Navigate to the Certificate Directory</w:t>
      </w:r>
    </w:p>
    <w:p w14:paraId="42607CA8" w14:textId="77777777" w:rsidR="00F327CE" w:rsidRDefault="00000000">
      <w:r>
        <w:t>Go to the following path:\nC:\Program Files\SICK\FieldAnalytics\DynamicDashboard\certificate\nOr, if FieldAnalytics is installed in a custom location:\n&lt;FA installation location&gt;\DynamicDashboard\certificate</w:t>
      </w:r>
    </w:p>
    <w:p w14:paraId="140DD98E" w14:textId="14DBB862" w:rsidR="00336868" w:rsidRDefault="00336868">
      <w:r>
        <w:rPr>
          <w:noProof/>
        </w:rPr>
        <w:drawing>
          <wp:inline distT="0" distB="0" distL="0" distR="0" wp14:anchorId="4C3D32AF" wp14:editId="10285B6D">
            <wp:extent cx="5029200" cy="1973561"/>
            <wp:effectExtent l="0" t="0" r="0" b="0"/>
            <wp:docPr id="4" name="Picture 4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A screenshot of a computer&#10;&#10;AI-generated content may be incorrect.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029200" cy="19735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9B0A7B" w14:textId="77777777" w:rsidR="00F327CE" w:rsidRDefault="00000000">
      <w:pPr>
        <w:pStyle w:val="Heading2"/>
      </w:pPr>
      <w:r>
        <w:t>Step 2: Open the Keystore File</w:t>
      </w:r>
    </w:p>
    <w:p w14:paraId="78EDD52A" w14:textId="77777777" w:rsidR="00F327CE" w:rsidRDefault="00000000">
      <w:r>
        <w:t>Double-click on keystore.p12.</w:t>
      </w:r>
    </w:p>
    <w:p w14:paraId="5717AD35" w14:textId="77777777" w:rsidR="00F327CE" w:rsidRDefault="00000000">
      <w:pPr>
        <w:pStyle w:val="Heading2"/>
      </w:pPr>
      <w:r>
        <w:t>Step 3: Certificate Import Wizard</w:t>
      </w:r>
    </w:p>
    <w:p w14:paraId="425CBB52" w14:textId="77777777" w:rsidR="00F327CE" w:rsidRDefault="00000000">
      <w:r>
        <w:t>1. Choose Current User or Local Machine, then click Next.</w:t>
      </w:r>
    </w:p>
    <w:p w14:paraId="7A8B164C" w14:textId="77777777" w:rsidR="00F327CE" w:rsidRDefault="00000000">
      <w:r>
        <w:t>2. Click Next again on the following screen.</w:t>
      </w:r>
    </w:p>
    <w:p w14:paraId="17B5EA68" w14:textId="12E9EC63" w:rsidR="001D5C60" w:rsidRDefault="001D5C60">
      <w:r w:rsidRPr="00CB071C">
        <w:rPr>
          <w:noProof/>
        </w:rPr>
        <w:lastRenderedPageBreak/>
        <w:drawing>
          <wp:inline distT="0" distB="0" distL="0" distR="0" wp14:anchorId="331E3E06" wp14:editId="4BE4CD51">
            <wp:extent cx="5486400" cy="3419035"/>
            <wp:effectExtent l="0" t="0" r="0" b="0"/>
            <wp:docPr id="1200710482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0710482" name="Picture 1" descr="A screenshot of a computer&#10;&#10;AI-generated content may be incorrect.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419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E355D3" w14:textId="591A21C2" w:rsidR="00F327CE" w:rsidRDefault="00000000">
      <w:r>
        <w:t>3. If prompted for a password, it will be provided to you directly</w:t>
      </w:r>
      <w:r w:rsidR="001D5C60">
        <w:t xml:space="preserve"> as needed</w:t>
      </w:r>
      <w:r>
        <w:t>.</w:t>
      </w:r>
    </w:p>
    <w:p w14:paraId="60604F00" w14:textId="77777777" w:rsidR="00F327CE" w:rsidRDefault="00000000">
      <w:r>
        <w:t>4. On the next screen, select 'Place all certificates in the following store'.</w:t>
      </w:r>
    </w:p>
    <w:p w14:paraId="69C39A8C" w14:textId="77777777" w:rsidR="00F327CE" w:rsidRDefault="00000000">
      <w:r>
        <w:t>5. Click Next, then Finish to complete the import.</w:t>
      </w:r>
    </w:p>
    <w:p w14:paraId="100CEE1D" w14:textId="77777777" w:rsidR="00F327CE" w:rsidRDefault="00000000">
      <w:r>
        <w:rPr>
          <w:noProof/>
        </w:rPr>
        <w:drawing>
          <wp:inline distT="0" distB="0" distL="0" distR="0" wp14:anchorId="750F0FEC" wp14:editId="5DE2D581">
            <wp:extent cx="5029200" cy="2843256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pn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029200" cy="28432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178EAC" w14:textId="77777777" w:rsidR="00F327CE" w:rsidRDefault="00000000">
      <w:r>
        <w:rPr>
          <w:noProof/>
        </w:rPr>
        <w:lastRenderedPageBreak/>
        <w:drawing>
          <wp:inline distT="0" distB="0" distL="0" distR="0" wp14:anchorId="6225B0F8" wp14:editId="5B0304A4">
            <wp:extent cx="5029200" cy="3134139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029200" cy="31341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C948E8" w14:textId="77777777" w:rsidR="00F327CE" w:rsidRDefault="00000000">
      <w:r>
        <w:rPr>
          <w:noProof/>
        </w:rPr>
        <w:drawing>
          <wp:inline distT="0" distB="0" distL="0" distR="0" wp14:anchorId="1DD5ECA9" wp14:editId="32E4C425">
            <wp:extent cx="5029200" cy="3055051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029200" cy="30550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FEBFC1" w14:textId="2600FB82" w:rsidR="00F327CE" w:rsidRDefault="00F327CE"/>
    <w:sectPr w:rsidR="00F327CE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23866066">
    <w:abstractNumId w:val="8"/>
  </w:num>
  <w:num w:numId="2" w16cid:durableId="1886941953">
    <w:abstractNumId w:val="6"/>
  </w:num>
  <w:num w:numId="3" w16cid:durableId="986712513">
    <w:abstractNumId w:val="5"/>
  </w:num>
  <w:num w:numId="4" w16cid:durableId="401098992">
    <w:abstractNumId w:val="4"/>
  </w:num>
  <w:num w:numId="5" w16cid:durableId="760952365">
    <w:abstractNumId w:val="7"/>
  </w:num>
  <w:num w:numId="6" w16cid:durableId="1714574264">
    <w:abstractNumId w:val="3"/>
  </w:num>
  <w:num w:numId="7" w16cid:durableId="281352919">
    <w:abstractNumId w:val="2"/>
  </w:num>
  <w:num w:numId="8" w16cid:durableId="1817987784">
    <w:abstractNumId w:val="1"/>
  </w:num>
  <w:num w:numId="9" w16cid:durableId="16276188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7730"/>
    <w:rsid w:val="00034616"/>
    <w:rsid w:val="0006063C"/>
    <w:rsid w:val="00120511"/>
    <w:rsid w:val="0015074B"/>
    <w:rsid w:val="001D5C60"/>
    <w:rsid w:val="0020295B"/>
    <w:rsid w:val="0029639D"/>
    <w:rsid w:val="00326F90"/>
    <w:rsid w:val="00336868"/>
    <w:rsid w:val="0092002B"/>
    <w:rsid w:val="00AA1D8D"/>
    <w:rsid w:val="00B47730"/>
    <w:rsid w:val="00CB0664"/>
    <w:rsid w:val="00F327CE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0BB02A7"/>
  <w14:defaultImageDpi w14:val="300"/>
  <w15:docId w15:val="{1DC3FAD0-A613-48A1-BAFA-F50F24F91C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129</Words>
  <Characters>740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868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Bhargava Konduru</cp:lastModifiedBy>
  <cp:revision>4</cp:revision>
  <dcterms:created xsi:type="dcterms:W3CDTF">2013-12-23T23:15:00Z</dcterms:created>
  <dcterms:modified xsi:type="dcterms:W3CDTF">2025-07-28T20:00:00Z</dcterms:modified>
  <cp:category/>
</cp:coreProperties>
</file>